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E42C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highlight w:val="none"/>
          <w:lang w:val="en-US" w:eastAsia="zh-CN"/>
        </w:rPr>
        <w:t>附件3</w:t>
      </w:r>
    </w:p>
    <w:p w14:paraId="3D17446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响应供应商资格声明函</w:t>
      </w:r>
    </w:p>
    <w:p w14:paraId="33C1FD0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1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 w14:paraId="32AFEE1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1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u w:val="none"/>
          <w:lang w:val="en-US" w:eastAsia="zh-CN"/>
        </w:rPr>
        <w:t>中共汕头市委宣传部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：</w:t>
      </w:r>
    </w:p>
    <w:p w14:paraId="724389B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关于贵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u w:val="single"/>
        </w:rPr>
        <w:t>　　　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年</w:t>
      </w:r>
      <w:r>
        <w:rPr>
          <w:rFonts w:hint="eastAsia" w:ascii="方正仿宋简体" w:hAnsi="方正仿宋简体" w:eastAsia="方正仿宋简体" w:cs="方正仿宋简体"/>
          <w:sz w:val="24"/>
          <w:szCs w:val="24"/>
          <w:u w:val="single"/>
        </w:rPr>
        <w:t>　　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月</w:t>
      </w:r>
      <w:r>
        <w:rPr>
          <w:rFonts w:hint="eastAsia" w:ascii="方正仿宋简体" w:hAnsi="方正仿宋简体" w:eastAsia="方正仿宋简体" w:cs="方正仿宋简体"/>
          <w:sz w:val="24"/>
          <w:szCs w:val="24"/>
          <w:u w:val="single"/>
        </w:rPr>
        <w:t>　　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日发布</w:t>
      </w:r>
      <w:r>
        <w:rPr>
          <w:rFonts w:hint="eastAsia" w:ascii="方正仿宋简体" w:hAnsi="方正仿宋简体" w:eastAsia="方正仿宋简体" w:cs="方正仿宋简体"/>
          <w:sz w:val="24"/>
          <w:szCs w:val="24"/>
          <w:u w:val="single"/>
        </w:rPr>
        <w:t xml:space="preserve">   （项目名称）</w:t>
      </w:r>
      <w:r>
        <w:rPr>
          <w:rFonts w:hint="eastAsia" w:ascii="方正仿宋简体" w:hAnsi="方正仿宋简体" w:eastAsia="方正仿宋简体" w:cs="方正仿宋简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的采购公告，本公司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自愿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参</w:t>
      </w: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</w:rPr>
        <w:t>加</w:t>
      </w: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eastAsia="zh-CN"/>
        </w:rPr>
        <w:t>该项目询价采购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，并声明：</w:t>
      </w:r>
    </w:p>
    <w:p w14:paraId="2D58A2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本公司（企业）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 xml:space="preserve">具备《中华人民共和国政府采购法》第二十二条规定的条件： </w:t>
      </w:r>
    </w:p>
    <w:p w14:paraId="276F51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具有独立承担民事责任的能力；</w:t>
      </w:r>
    </w:p>
    <w:p w14:paraId="50095D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10" w:lineRule="exact"/>
        <w:ind w:left="0" w:leftChars="0"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具有良好的商业信誉和健全的财务会计制度；</w:t>
      </w:r>
    </w:p>
    <w:p w14:paraId="0FC4B9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（三）具有履行合同所必需的设备和专业技术能力；</w:t>
      </w:r>
    </w:p>
    <w:p w14:paraId="4CB97A8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有依法缴纳税收和社会保障资金的良好记录；</w:t>
      </w:r>
    </w:p>
    <w:p w14:paraId="31FD363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（五）参加本次询价活动前三年内，在经营活动中没有重大违法记录；</w:t>
      </w:r>
    </w:p>
    <w:p w14:paraId="551B5C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（六）法律、行政法规规定的其他条件。</w:t>
      </w:r>
    </w:p>
    <w:p w14:paraId="7526A465"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二、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本公司（企业）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单位负责人为同一人或者存在直接控股、管理关系的不同供应商，没有同时参加本采购项目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。</w:t>
      </w:r>
    </w:p>
    <w:p w14:paraId="4050A944"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bidi w:val="0"/>
        <w:snapToGrid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三、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本公司（企业）承诺在本次询价活动中，如有违法、违规、弄虚作假行为，所造成的损失、不良后果及法律责任，一律由我公司（企业）承担。</w:t>
      </w:r>
    </w:p>
    <w:p w14:paraId="2C8EB54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10" w:lineRule="exact"/>
        <w:ind w:firstLine="420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特此声明！</w:t>
      </w:r>
    </w:p>
    <w:p w14:paraId="582CF49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1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</w:p>
    <w:p w14:paraId="2E682E2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10" w:lineRule="exact"/>
        <w:ind w:firstLine="4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4"/>
          <w:szCs w:val="24"/>
        </w:rPr>
        <w:t>备注：本声明函必须提供且内容不得擅自删改，否则视为无效响应。</w:t>
      </w:r>
      <w:r>
        <w:rPr>
          <w:rFonts w:hint="eastAsia" w:ascii="方正黑体简体" w:hAnsi="方正黑体简体" w:eastAsia="方正黑体简体" w:cs="方正黑体简体"/>
          <w:b/>
          <w:sz w:val="24"/>
          <w:szCs w:val="24"/>
        </w:rPr>
        <w:t xml:space="preserve"> </w:t>
      </w:r>
    </w:p>
    <w:p w14:paraId="06F9B0A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203FFF9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单位名称（单位盖公章）：　　　　　　　　　　　　　　　　　　</w:t>
      </w:r>
    </w:p>
    <w:p w14:paraId="121E207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单位地址：　　　　　　　　　　　　　　　　</w:t>
      </w:r>
    </w:p>
    <w:p w14:paraId="3ECE295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10" w:lineRule="exact"/>
        <w:ind w:firstLine="4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日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期：</w:t>
      </w:r>
    </w:p>
    <w:p w14:paraId="31CD111A">
      <w:pPr>
        <w:pStyle w:val="6"/>
        <w:wordWrap/>
        <w:rPr>
          <w:rFonts w:hint="default"/>
          <w:lang w:val="en-US" w:eastAsia="zh-CN"/>
        </w:rPr>
      </w:pPr>
    </w:p>
    <w:p w14:paraId="15B8C34B">
      <w:pPr>
        <w:ind w:left="0" w:leftChars="0" w:firstLine="0" w:firstLineChars="0"/>
      </w:pPr>
    </w:p>
    <w:sectPr>
      <w:pgSz w:w="11906" w:h="16838"/>
      <w:pgMar w:top="2154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27DD3"/>
    <w:rsid w:val="17A570A8"/>
    <w:rsid w:val="1C5E2C71"/>
    <w:rsid w:val="26DA1D62"/>
    <w:rsid w:val="27475D7C"/>
    <w:rsid w:val="30462597"/>
    <w:rsid w:val="3E485AFE"/>
    <w:rsid w:val="42927DD3"/>
    <w:rsid w:val="4B0A1CD6"/>
    <w:rsid w:val="590D1DF9"/>
    <w:rsid w:val="63C46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黑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简体" w:cs="宋体"/>
      <w:bCs/>
      <w:kern w:val="0"/>
      <w:sz w:val="32"/>
      <w:szCs w:val="27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unhideWhenUsed/>
    <w:qFormat/>
    <w:uiPriority w:val="99"/>
    <w:pPr>
      <w:autoSpaceDN/>
      <w:spacing w:line="588" w:lineRule="atLeast"/>
      <w:ind w:firstLine="640"/>
    </w:pPr>
    <w:rPr>
      <w:rFonts w:ascii="Times New Roman" w:hAnsi="Times New Roman" w:eastAsia="方正仿宋_GBK" w:cs="Times New Roman"/>
      <w:spacing w:val="6"/>
      <w:sz w:val="30"/>
      <w:szCs w:val="24"/>
    </w:rPr>
  </w:style>
  <w:style w:type="paragraph" w:styleId="9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407</Characters>
  <Lines>0</Lines>
  <Paragraphs>0</Paragraphs>
  <TotalTime>0</TotalTime>
  <ScaleCrop>false</ScaleCrop>
  <LinksUpToDate>false</LinksUpToDate>
  <CharactersWithSpaces>480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2025-09-04T01:46:00Z</dcterms:created>
  <dc:creator>王慧敏</dc:creator>
  <cp:lastModifiedBy>王慧敏</cp:lastModifiedBy>
  <dcterms:modified xsi:type="dcterms:W3CDTF">2025-09-04T01:51:41Z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BB3A89079EBF43AB9B27F5981BF9A891_13</vt:lpwstr>
  </property>
  <property fmtid="{D5CDD505-2E9C-101B-9397-08002B2CF9AE}" pid="4" name="KSOTemplateDocerSaveRecord">
    <vt:lpwstr>eyJoZGlkIjoiY2U1OWE0YWQ3MGVlZjBhNjAyZGVkYWJjYzZiZDZhMjQiLCJ1c2VySWQiOiIyNjY3Nzk1OTQifQ==</vt:lpwstr>
  </property>
</Properties>
</file>